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3FA4" w:rsidRDefault="005206D5" w:rsidP="005206D5">
      <w:pPr>
        <w:jc w:val="center"/>
      </w:pPr>
      <w:r w:rsidRPr="00AB51FD">
        <w:rPr>
          <w:rFonts w:ascii="Arial" w:hAnsi="Arial"/>
          <w:bCs/>
          <w:noProof/>
          <w:sz w:val="26"/>
          <w:szCs w:val="26"/>
        </w:rPr>
        <w:drawing>
          <wp:inline distT="0" distB="0" distL="0" distR="0">
            <wp:extent cx="2057400" cy="1314450"/>
            <wp:effectExtent l="0" t="0" r="0" b="0"/>
            <wp:docPr id="1" name="תמונה 1" descr="\\fs\homedir\154202\Desktop\לוגו צבעוני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 descr="\\fs\homedir\154202\Desktop\לוגו צבעוני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355D" w:rsidRDefault="00B6355D" w:rsidP="004A0982">
      <w:pPr>
        <w:pStyle w:val="a3"/>
        <w:bidi/>
        <w:ind w:left="360"/>
        <w:jc w:val="center"/>
        <w:rPr>
          <w:rFonts w:cs="David"/>
          <w:sz w:val="24"/>
          <w:szCs w:val="24"/>
          <w:u w:val="single"/>
          <w:rtl/>
        </w:rPr>
      </w:pPr>
    </w:p>
    <w:p w:rsidR="00897765" w:rsidRDefault="00897765" w:rsidP="00897765">
      <w:pPr>
        <w:pStyle w:val="a3"/>
        <w:bidi/>
        <w:ind w:left="360"/>
        <w:jc w:val="center"/>
        <w:rPr>
          <w:rFonts w:cs="David"/>
          <w:sz w:val="24"/>
          <w:szCs w:val="24"/>
          <w:u w:val="single"/>
          <w:rtl/>
        </w:rPr>
      </w:pPr>
      <w:r w:rsidRPr="00897765">
        <w:rPr>
          <w:rFonts w:cs="David" w:hint="cs"/>
          <w:sz w:val="24"/>
          <w:szCs w:val="24"/>
          <w:u w:val="single"/>
          <w:rtl/>
        </w:rPr>
        <w:t xml:space="preserve">מכרז פומבי מספר 12/2022 לקבלת הצעות לאספקת שוברי שי לעובדות/י </w:t>
      </w:r>
    </w:p>
    <w:p w:rsidR="004A0982" w:rsidRDefault="00897765" w:rsidP="00897765">
      <w:pPr>
        <w:pStyle w:val="a3"/>
        <w:bidi/>
        <w:ind w:left="360"/>
        <w:jc w:val="center"/>
        <w:rPr>
          <w:rFonts w:cs="David"/>
          <w:sz w:val="24"/>
          <w:szCs w:val="24"/>
          <w:u w:val="single"/>
          <w:rtl/>
        </w:rPr>
      </w:pPr>
      <w:r w:rsidRPr="00897765">
        <w:rPr>
          <w:rFonts w:cs="David" w:hint="cs"/>
          <w:sz w:val="24"/>
          <w:szCs w:val="24"/>
          <w:u w:val="single"/>
          <w:rtl/>
        </w:rPr>
        <w:t xml:space="preserve">רשות האוכלוסין וההגירה לשנת 2022 </w:t>
      </w:r>
    </w:p>
    <w:p w:rsidR="00D278F2" w:rsidRPr="00D278F2" w:rsidRDefault="00D278F2" w:rsidP="00D278F2">
      <w:pPr>
        <w:spacing w:line="360" w:lineRule="auto"/>
        <w:jc w:val="both"/>
        <w:rPr>
          <w:rFonts w:ascii="Times New Roman" w:eastAsia="Times New Roman" w:hAnsi="Times New Roman" w:cs="David"/>
          <w:b/>
          <w:color w:val="000000"/>
          <w:sz w:val="24"/>
          <w:szCs w:val="24"/>
          <w:u w:val="single"/>
          <w:rtl/>
          <w:lang w:eastAsia="he-IL"/>
        </w:rPr>
      </w:pPr>
    </w:p>
    <w:p w:rsidR="00897765" w:rsidRPr="00897765" w:rsidRDefault="00A0306A" w:rsidP="00897765">
      <w:pPr>
        <w:pStyle w:val="a3"/>
        <w:numPr>
          <w:ilvl w:val="0"/>
          <w:numId w:val="3"/>
        </w:numPr>
        <w:bidi/>
        <w:spacing w:line="360" w:lineRule="auto"/>
        <w:rPr>
          <w:rFonts w:eastAsia="Calibri" w:cs="David"/>
          <w:b/>
          <w:bCs w:val="0"/>
          <w:color w:val="auto"/>
          <w:sz w:val="22"/>
          <w:szCs w:val="24"/>
          <w:lang w:eastAsia="en-US"/>
        </w:rPr>
      </w:pPr>
      <w:r w:rsidRPr="00D278F2">
        <w:rPr>
          <w:rFonts w:eastAsia="Calibri" w:cs="David" w:hint="cs"/>
          <w:b/>
          <w:bCs w:val="0"/>
          <w:szCs w:val="24"/>
          <w:rtl/>
        </w:rPr>
        <w:t>רשות האוכלוסין וההגירה ("</w:t>
      </w:r>
      <w:r w:rsidRPr="005B517C">
        <w:rPr>
          <w:rFonts w:eastAsia="Calibri" w:cs="David" w:hint="cs"/>
          <w:szCs w:val="24"/>
          <w:rtl/>
        </w:rPr>
        <w:t>הרשות</w:t>
      </w:r>
      <w:r w:rsidR="00D278F2" w:rsidRPr="00D278F2">
        <w:rPr>
          <w:rFonts w:eastAsia="Calibri" w:cs="David" w:hint="cs"/>
          <w:b/>
          <w:bCs w:val="0"/>
          <w:szCs w:val="24"/>
          <w:rtl/>
        </w:rPr>
        <w:t xml:space="preserve">") מודיעה בזאת </w:t>
      </w:r>
      <w:r w:rsidR="00897765">
        <w:rPr>
          <w:rFonts w:eastAsia="Calibri" w:cs="David" w:hint="cs"/>
          <w:b/>
          <w:bCs w:val="0"/>
          <w:szCs w:val="24"/>
          <w:rtl/>
        </w:rPr>
        <w:t xml:space="preserve">כי </w:t>
      </w:r>
      <w:r w:rsidR="004B035C" w:rsidRPr="00897765">
        <w:rPr>
          <w:rFonts w:eastAsia="Calibri" w:cs="David" w:hint="cs"/>
          <w:b/>
          <w:bCs w:val="0"/>
          <w:szCs w:val="24"/>
          <w:rtl/>
        </w:rPr>
        <w:t>סעיף 2.1 לנספח א' למכרז  (מפרט השירותים המבוקשים) תוקן כך שהדרישה</w:t>
      </w:r>
      <w:bookmarkStart w:id="0" w:name="_GoBack"/>
      <w:bookmarkEnd w:id="0"/>
      <w:r w:rsidR="004B035C" w:rsidRPr="00897765">
        <w:rPr>
          <w:rFonts w:eastAsia="Calibri" w:cs="David" w:hint="cs"/>
          <w:b/>
          <w:bCs w:val="0"/>
          <w:szCs w:val="24"/>
          <w:rtl/>
        </w:rPr>
        <w:t xml:space="preserve"> היא שהערך הנקוב של שובר השי יהיה על סך 150</w:t>
      </w:r>
      <w:r w:rsidR="007715F7" w:rsidRPr="00897765">
        <w:rPr>
          <w:rFonts w:eastAsia="Calibri" w:cs="David" w:hint="cs"/>
          <w:b/>
          <w:bCs w:val="0"/>
          <w:szCs w:val="24"/>
          <w:rtl/>
        </w:rPr>
        <w:t xml:space="preserve"> ₪. </w:t>
      </w:r>
      <w:r w:rsidR="004B035C" w:rsidRPr="00897765">
        <w:rPr>
          <w:rFonts w:eastAsia="Calibri" w:cs="David" w:hint="cs"/>
          <w:b/>
          <w:bCs w:val="0"/>
          <w:szCs w:val="24"/>
          <w:rtl/>
        </w:rPr>
        <w:t xml:space="preserve"> </w:t>
      </w:r>
      <w:r w:rsidR="007715F7" w:rsidRPr="00897765">
        <w:rPr>
          <w:rFonts w:eastAsia="Calibri" w:cs="David" w:hint="cs"/>
          <w:bCs w:val="0"/>
          <w:szCs w:val="24"/>
          <w:rtl/>
        </w:rPr>
        <w:t xml:space="preserve">נספח 7 לטופס הצעת המחיר תוקן </w:t>
      </w:r>
      <w:r w:rsidR="00897765" w:rsidRPr="00897765">
        <w:rPr>
          <w:rFonts w:eastAsia="Calibri" w:cs="David" w:hint="cs"/>
          <w:bCs w:val="0"/>
          <w:szCs w:val="24"/>
          <w:rtl/>
        </w:rPr>
        <w:t>בהתאם.</w:t>
      </w:r>
      <w:r w:rsidR="00897765">
        <w:rPr>
          <w:rFonts w:eastAsia="Calibri" w:cs="David" w:hint="cs"/>
          <w:b/>
          <w:szCs w:val="24"/>
          <w:rtl/>
        </w:rPr>
        <w:t xml:space="preserve"> </w:t>
      </w:r>
    </w:p>
    <w:p w:rsidR="00897765" w:rsidRPr="00897765" w:rsidRDefault="00A0306A" w:rsidP="00897765">
      <w:pPr>
        <w:pStyle w:val="a3"/>
        <w:numPr>
          <w:ilvl w:val="0"/>
          <w:numId w:val="3"/>
        </w:numPr>
        <w:bidi/>
        <w:spacing w:line="360" w:lineRule="auto"/>
        <w:rPr>
          <w:rFonts w:eastAsia="Calibri" w:cs="David"/>
          <w:bCs w:val="0"/>
          <w:color w:val="auto"/>
          <w:sz w:val="22"/>
          <w:szCs w:val="24"/>
          <w:lang w:eastAsia="en-US"/>
        </w:rPr>
      </w:pPr>
      <w:r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פרטים מלאים אודות השינויים ניתן לראות במסמכי המכרז ב"עקוב אחר שינויים" </w:t>
      </w:r>
      <w:r w:rsidR="00C254EB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ב</w:t>
      </w:r>
      <w:r w:rsidR="005206D5" w:rsidRPr="005206D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>אתר האינטרנט</w:t>
      </w:r>
      <w:r w:rsid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של </w:t>
      </w:r>
      <w:proofErr w:type="spellStart"/>
      <w:r w:rsidR="005206D5"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מינהל</w:t>
      </w:r>
      <w:proofErr w:type="spellEnd"/>
      <w:r w:rsidR="005206D5"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הרכש הממשלתי בכתובת הבאה: </w:t>
      </w:r>
      <w:hyperlink r:id="rId6" w:history="1">
        <w:r w:rsidR="005206D5" w:rsidRPr="005206D5">
          <w:rPr>
            <w:rFonts w:eastAsia="Calibri"/>
            <w:bCs w:val="0"/>
            <w:color w:val="auto"/>
            <w:sz w:val="22"/>
            <w:szCs w:val="24"/>
            <w:lang w:eastAsia="en-US"/>
          </w:rPr>
          <w:t>https://mr.gov.il/ilgstorefront/he</w:t>
        </w:r>
      </w:hyperlink>
      <w:r w:rsidR="005206D5"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. לאחר הכניסה לאתר למעלה, בכותרת "מידע כללי", יש ללחוץ על החץ ולרדת לכותרת "מכרזים" ולמלא בשורה שלידו את נושא </w:t>
      </w:r>
      <w:r w:rsidR="005206D5" w:rsidRPr="0089776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המכרז. </w:t>
      </w:r>
    </w:p>
    <w:p w:rsidR="00897765" w:rsidRPr="00897765" w:rsidRDefault="00E42E86" w:rsidP="00897765">
      <w:pPr>
        <w:pStyle w:val="a3"/>
        <w:numPr>
          <w:ilvl w:val="0"/>
          <w:numId w:val="3"/>
        </w:numPr>
        <w:bidi/>
        <w:spacing w:line="360" w:lineRule="auto"/>
        <w:rPr>
          <w:rFonts w:eastAsia="Calibri" w:cs="David"/>
          <w:bCs w:val="0"/>
          <w:color w:val="auto"/>
          <w:sz w:val="22"/>
          <w:szCs w:val="24"/>
          <w:lang w:eastAsia="en-US"/>
        </w:rPr>
      </w:pPr>
      <w:r w:rsidRPr="0089776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יובהר כי אין שינוי ב</w:t>
      </w:r>
      <w:r w:rsidR="00C254EB" w:rsidRPr="0089776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מועד ה</w:t>
      </w:r>
      <w:r w:rsidR="00A0306A" w:rsidRPr="0089776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אחרון להגשת הצעות למכרז</w:t>
      </w:r>
      <w:r w:rsidRPr="0089776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, דהיינו, יש להגיש את ההצעות למכרז לא יאוחר מיום </w:t>
      </w:r>
      <w:r w:rsidR="00897765" w:rsidRPr="0089776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10.07.2022</w:t>
      </w:r>
      <w:r w:rsidRPr="0089776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בשעה 12.00. </w:t>
      </w:r>
    </w:p>
    <w:p w:rsidR="00C254EB" w:rsidRPr="00897765" w:rsidRDefault="00C254EB" w:rsidP="00897765">
      <w:pPr>
        <w:pStyle w:val="a3"/>
        <w:numPr>
          <w:ilvl w:val="0"/>
          <w:numId w:val="3"/>
        </w:numPr>
        <w:bidi/>
        <w:spacing w:line="360" w:lineRule="auto"/>
        <w:rPr>
          <w:rFonts w:eastAsia="Calibri" w:cs="David"/>
          <w:bCs w:val="0"/>
          <w:color w:val="auto"/>
          <w:sz w:val="22"/>
          <w:szCs w:val="24"/>
          <w:rtl/>
          <w:lang w:eastAsia="en-US"/>
        </w:rPr>
      </w:pPr>
      <w:r w:rsidRPr="0089776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ביתר תנאי הסף לא יחולו שינויים. </w:t>
      </w:r>
    </w:p>
    <w:p w:rsidR="00A0306A" w:rsidRPr="00897765" w:rsidRDefault="00A0306A">
      <w:pPr>
        <w:rPr>
          <w:rFonts w:ascii="Times New Roman" w:eastAsia="Calibri" w:hAnsi="Times New Roman" w:cs="David"/>
          <w:szCs w:val="24"/>
        </w:rPr>
      </w:pPr>
    </w:p>
    <w:sectPr w:rsidR="00A0306A" w:rsidRPr="00897765" w:rsidSect="00C7475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922698"/>
    <w:multiLevelType w:val="multilevel"/>
    <w:tmpl w:val="B4AE1F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567" w:hanging="20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47115E9"/>
    <w:multiLevelType w:val="multilevel"/>
    <w:tmpl w:val="2CAE62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47D31E1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7CA056C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E0D"/>
    <w:rsid w:val="000F3FA4"/>
    <w:rsid w:val="004A0982"/>
    <w:rsid w:val="004B035C"/>
    <w:rsid w:val="005206D5"/>
    <w:rsid w:val="005B517C"/>
    <w:rsid w:val="007715F7"/>
    <w:rsid w:val="00897765"/>
    <w:rsid w:val="00A0306A"/>
    <w:rsid w:val="00AE7E0D"/>
    <w:rsid w:val="00B43563"/>
    <w:rsid w:val="00B6355D"/>
    <w:rsid w:val="00C254EB"/>
    <w:rsid w:val="00C74752"/>
    <w:rsid w:val="00D278F2"/>
    <w:rsid w:val="00E42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677FAB2-F1C2-4388-AB08-5E5121AD1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5206D5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306A"/>
    <w:pPr>
      <w:overflowPunct w:val="0"/>
      <w:autoSpaceDE w:val="0"/>
      <w:autoSpaceDN w:val="0"/>
      <w:bidi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customStyle="1" w:styleId="10">
    <w:name w:val="כותרת 1 תו"/>
    <w:aliases w:val="1 תו,H2 תו,גוטמן תו,סעיף 1 תו"/>
    <w:basedOn w:val="a0"/>
    <w:link w:val="1"/>
    <w:rsid w:val="005206D5"/>
    <w:rPr>
      <w:rFonts w:ascii="Times New Roman" w:eastAsia="Calibri" w:hAnsi="Times New Roman" w:cs="David"/>
      <w:szCs w:val="24"/>
    </w:rPr>
  </w:style>
  <w:style w:type="character" w:styleId="Hyperlink">
    <w:name w:val="Hyperlink"/>
    <w:uiPriority w:val="99"/>
    <w:rsid w:val="005206D5"/>
    <w:rPr>
      <w:rFonts w:cs="Times New Roman"/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B035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4B035C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8473133F</Template>
  <TotalTime>0</TotalTime>
  <Pages>1</Pages>
  <Words>129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דגנית סמי</dc:creator>
  <cp:keywords/>
  <dc:description/>
  <cp:lastModifiedBy>חן בן ישראל</cp:lastModifiedBy>
  <cp:revision>2</cp:revision>
  <dcterms:created xsi:type="dcterms:W3CDTF">2022-06-30T15:27:00Z</dcterms:created>
  <dcterms:modified xsi:type="dcterms:W3CDTF">2022-06-30T15:27:00Z</dcterms:modified>
</cp:coreProperties>
</file>